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39" w:rsidRDefault="00F55911" w:rsidP="00F55911">
      <w:pPr>
        <w:spacing w:after="0" w:line="240" w:lineRule="auto"/>
        <w:rPr>
          <w:rFonts w:ascii="Arial" w:eastAsia="Times New Roman" w:hAnsi="Arial" w:cs="Arial"/>
          <w:color w:val="000000"/>
          <w:kern w:val="36"/>
        </w:rPr>
      </w:pPr>
      <w:r>
        <w:rPr>
          <w:rFonts w:ascii="Arial" w:eastAsia="Times New Roman" w:hAnsi="Arial" w:cs="Arial"/>
          <w:color w:val="000000"/>
          <w:kern w:val="36"/>
        </w:rPr>
        <w:t>MATERI DAN TUGAS KEDUA</w:t>
      </w:r>
    </w:p>
    <w:p w:rsidR="00F55911" w:rsidRDefault="00F55911" w:rsidP="00F55911">
      <w:pPr>
        <w:spacing w:after="0" w:line="240" w:lineRule="auto"/>
        <w:rPr>
          <w:rFonts w:ascii="Arial" w:eastAsia="Times New Roman" w:hAnsi="Arial" w:cs="Arial"/>
          <w:color w:val="000000"/>
          <w:kern w:val="36"/>
        </w:rPr>
      </w:pPr>
      <w:proofErr w:type="gramStart"/>
      <w:r>
        <w:rPr>
          <w:rFonts w:ascii="Arial" w:eastAsia="Times New Roman" w:hAnsi="Arial" w:cs="Arial"/>
          <w:color w:val="000000"/>
          <w:kern w:val="36"/>
        </w:rPr>
        <w:t>KELAS  :</w:t>
      </w:r>
      <w:proofErr w:type="gramEnd"/>
      <w:r>
        <w:rPr>
          <w:rFonts w:ascii="Arial" w:eastAsia="Times New Roman" w:hAnsi="Arial" w:cs="Arial"/>
          <w:color w:val="000000"/>
          <w:kern w:val="36"/>
        </w:rPr>
        <w:t xml:space="preserve"> VIII</w:t>
      </w:r>
    </w:p>
    <w:p w:rsidR="00F55911" w:rsidRDefault="00F55911" w:rsidP="00F55911">
      <w:pPr>
        <w:spacing w:after="0" w:line="240" w:lineRule="auto"/>
        <w:rPr>
          <w:rFonts w:ascii="Arial" w:eastAsia="Times New Roman" w:hAnsi="Arial" w:cs="Arial"/>
          <w:color w:val="000000"/>
          <w:kern w:val="36"/>
        </w:rPr>
      </w:pPr>
    </w:p>
    <w:p w:rsidR="00F55911" w:rsidRDefault="00F55911" w:rsidP="00F55911">
      <w:pPr>
        <w:spacing w:after="0" w:line="240" w:lineRule="auto"/>
        <w:rPr>
          <w:rFonts w:ascii="Arial" w:eastAsia="Times New Roman" w:hAnsi="Arial" w:cs="Arial"/>
          <w:color w:val="000000"/>
          <w:kern w:val="36"/>
        </w:rPr>
      </w:pPr>
    </w:p>
    <w:p w:rsidR="00D96B05" w:rsidRPr="00F71A39" w:rsidRDefault="00D96B05" w:rsidP="00F71A3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6"/>
          <w:sz w:val="20"/>
          <w:szCs w:val="20"/>
        </w:rPr>
      </w:pPr>
      <w:r w:rsidRPr="00F71A39">
        <w:rPr>
          <w:rFonts w:ascii="Arial" w:eastAsia="Times New Roman" w:hAnsi="Arial" w:cs="Arial"/>
          <w:color w:val="000000"/>
          <w:kern w:val="36"/>
          <w:sz w:val="20"/>
          <w:szCs w:val="20"/>
        </w:rPr>
        <w:t>PANCASILA SEBAGAI DASAR NEGARA DAN PANDANGAN HIDUP BANGSA</w:t>
      </w:r>
    </w:p>
    <w:p w:rsidR="00D96B05" w:rsidRPr="00F71A39" w:rsidRDefault="00D96B05" w:rsidP="00F71A39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bookmarkStart w:id="0" w:name="more"/>
      <w:r w:rsidRPr="00F71A39">
        <w:rPr>
          <w:rFonts w:ascii="Arial" w:eastAsia="Times New Roman" w:hAnsi="Arial" w:cs="Arial"/>
          <w:b/>
          <w:bCs/>
          <w:color w:val="2E2E2E"/>
          <w:sz w:val="20"/>
          <w:szCs w:val="20"/>
        </w:rPr>
        <w:t xml:space="preserve">A. Pancasila Sebagai </w:t>
      </w:r>
      <w:r w:rsidR="00F55911">
        <w:rPr>
          <w:rFonts w:ascii="Arial" w:eastAsia="Times New Roman" w:hAnsi="Arial" w:cs="Arial"/>
          <w:b/>
          <w:bCs/>
          <w:color w:val="2E2E2E"/>
          <w:sz w:val="20"/>
          <w:szCs w:val="20"/>
        </w:rPr>
        <w:t>Pandangan Hidup Bangsa</w:t>
      </w:r>
    </w:p>
    <w:p w:rsidR="00F55911" w:rsidRDefault="00F55911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426" w:hanging="142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1. Makna dan Kedudukan Pancasila sebagai Pandangan Hidup bangsa</w:t>
      </w:r>
    </w:p>
    <w:p w:rsidR="00F55911" w:rsidRDefault="00F55911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709" w:hanging="142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ab/>
        <w:t xml:space="preserve">Manusia sebagai mahkluk individu dan mahkluk social tidak dapat memenuhi kebutuhan hidupnya sendiri, manusia memerlukan bantuan orang lain.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Yang artinya manusia pribadi senantiasa hidup sebagai bagian dari lingkungan social yang lebih luas.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, baik di lingkungan keluarga, sekolah, masyarakat maupun bangsa dan negara.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 xml:space="preserve">Demikian kehidupan bersama dalam suatu negara membutuhkan suatu </w:t>
      </w:r>
      <w:r w:rsidR="006801E1">
        <w:rPr>
          <w:rFonts w:ascii="Arial" w:eastAsia="Times New Roman" w:hAnsi="Arial" w:cs="Arial"/>
          <w:color w:val="2E2E2E"/>
          <w:sz w:val="20"/>
          <w:szCs w:val="20"/>
        </w:rPr>
        <w:t xml:space="preserve">tekd </w:t>
      </w:r>
      <w:r>
        <w:rPr>
          <w:rFonts w:ascii="Arial" w:eastAsia="Times New Roman" w:hAnsi="Arial" w:cs="Arial"/>
          <w:color w:val="2E2E2E"/>
          <w:sz w:val="20"/>
          <w:szCs w:val="20"/>
        </w:rPr>
        <w:t>tersebut.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</w:p>
    <w:p w:rsidR="00B028A7" w:rsidRDefault="00B028A7" w:rsidP="00B028A7">
      <w:pPr>
        <w:shd w:val="clear" w:color="auto" w:fill="FFFFFF"/>
        <w:tabs>
          <w:tab w:val="left" w:pos="28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Dalam proses penjabaran pada kehidupan modern antara pandangan hidup masyrakat dan pandangan hidup bangsa memiliki hubungan yang besifat timbal balik. 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Dengan demikian pandangan hidup maasyaraka tercermin dalam kehidupan negara yaitu pemerintah terikat oleh kewajiban konstitusional.</w:t>
      </w:r>
      <w:proofErr w:type="gramEnd"/>
    </w:p>
    <w:p w:rsidR="00F55911" w:rsidRDefault="00F55911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Pandangan hidup bangsa dapat dissebut sebagai idologi bangsa dan pandangan hidup hidup negara dapat disebut sebagai idiologi negara.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 </w:t>
      </w:r>
    </w:p>
    <w:p w:rsidR="00F55911" w:rsidRDefault="00B028A7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Pancasila sebelum di rumuskan menjadi dasar negara serta idiologi negara , nilai-nilainya telah terdapat pada bangsa Indonesia dalam a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>dat istiadat</w:t>
      </w:r>
      <w:r>
        <w:rPr>
          <w:rFonts w:ascii="Arial" w:eastAsia="Times New Roman" w:hAnsi="Arial" w:cs="Arial"/>
          <w:color w:val="2E2E2E"/>
          <w:sz w:val="20"/>
          <w:szCs w:val="20"/>
        </w:rPr>
        <w:t xml:space="preserve">, budaya 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r w:rsidR="00B85ACA">
        <w:rPr>
          <w:rFonts w:ascii="Arial" w:eastAsia="Times New Roman" w:hAnsi="Arial" w:cs="Arial"/>
          <w:color w:val="2E2E2E"/>
          <w:sz w:val="20"/>
          <w:szCs w:val="20"/>
        </w:rPr>
        <w:t>serta</w:t>
      </w:r>
      <w:r>
        <w:rPr>
          <w:rFonts w:ascii="Arial" w:eastAsia="Times New Roman" w:hAnsi="Arial" w:cs="Arial"/>
          <w:color w:val="2E2E2E"/>
          <w:sz w:val="20"/>
          <w:szCs w:val="20"/>
        </w:rPr>
        <w:t xml:space="preserve"> dalam 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>agama</w:t>
      </w:r>
      <w:r>
        <w:rPr>
          <w:rFonts w:ascii="Arial" w:eastAsia="Times New Roman" w:hAnsi="Arial" w:cs="Arial"/>
          <w:color w:val="2E2E2E"/>
          <w:sz w:val="20"/>
          <w:szCs w:val="20"/>
        </w:rPr>
        <w:t>nya s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>e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>bagai pandan</w:t>
      </w:r>
      <w:r>
        <w:rPr>
          <w:rFonts w:ascii="Arial" w:eastAsia="Times New Roman" w:hAnsi="Arial" w:cs="Arial"/>
          <w:color w:val="2E2E2E"/>
          <w:sz w:val="20"/>
          <w:szCs w:val="20"/>
        </w:rPr>
        <w:t>gan hidup masya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>rakat Indonesia, yang ke</w:t>
      </w:r>
      <w:r>
        <w:rPr>
          <w:rFonts w:ascii="Arial" w:eastAsia="Times New Roman" w:hAnsi="Arial" w:cs="Arial"/>
          <w:color w:val="2E2E2E"/>
          <w:sz w:val="20"/>
          <w:szCs w:val="20"/>
        </w:rPr>
        <w:t>m</w:t>
      </w:r>
      <w:r w:rsidR="00F55911">
        <w:rPr>
          <w:rFonts w:ascii="Arial" w:eastAsia="Times New Roman" w:hAnsi="Arial" w:cs="Arial"/>
          <w:color w:val="2E2E2E"/>
          <w:sz w:val="20"/>
          <w:szCs w:val="20"/>
        </w:rPr>
        <w:t>udian menjelma menjadi pandangan</w:t>
      </w:r>
      <w:r w:rsidR="00B85ACA">
        <w:rPr>
          <w:rFonts w:ascii="Arial" w:eastAsia="Times New Roman" w:hAnsi="Arial" w:cs="Arial"/>
          <w:color w:val="2E2E2E"/>
          <w:sz w:val="20"/>
          <w:szCs w:val="20"/>
        </w:rPr>
        <w:t xml:space="preserve"> hidup bangsa yang telah terintis sejak Sumpah Pemuda  tahun 1928.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Pancasila sebagai sebagai pandangan hidup bangsa terkandung di dalamnya konsepsi dasar mengenai kehidupan yang dicita-citakan, dasar pikiran terdalam dan gagasan mengenai wujud kehidupan yang dianggap baik.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proofErr w:type="gramStart"/>
      <w:r w:rsidR="00661BF1">
        <w:rPr>
          <w:rFonts w:ascii="Arial" w:eastAsia="Times New Roman" w:hAnsi="Arial" w:cs="Arial"/>
          <w:color w:val="2E2E2E"/>
          <w:sz w:val="20"/>
          <w:szCs w:val="20"/>
        </w:rPr>
        <w:t xml:space="preserve">Dengan demikian, pandangan hidup </w:t>
      </w:r>
      <w:r>
        <w:rPr>
          <w:rFonts w:ascii="Arial" w:eastAsia="Times New Roman" w:hAnsi="Arial" w:cs="Arial"/>
          <w:color w:val="2E2E2E"/>
          <w:sz w:val="20"/>
          <w:szCs w:val="20"/>
        </w:rPr>
        <w:t xml:space="preserve">Pancasila </w:t>
      </w:r>
      <w:r w:rsidR="00661BF1">
        <w:rPr>
          <w:rFonts w:ascii="Arial" w:eastAsia="Times New Roman" w:hAnsi="Arial" w:cs="Arial"/>
          <w:color w:val="2E2E2E"/>
          <w:sz w:val="20"/>
          <w:szCs w:val="20"/>
        </w:rPr>
        <w:t>bagi bangsa Indonesia yang ber-Bhinneka Tunggal Ika harus merupakan asa pemersatu bangsa sehingga tidak boleh mematikan keanekaragaman.</w:t>
      </w:r>
      <w:proofErr w:type="gramEnd"/>
      <w:r w:rsidR="00661BF1"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proofErr w:type="gramStart"/>
      <w:r w:rsidR="00661BF1">
        <w:rPr>
          <w:rFonts w:ascii="Arial" w:eastAsia="Times New Roman" w:hAnsi="Arial" w:cs="Arial"/>
          <w:color w:val="2E2E2E"/>
          <w:sz w:val="20"/>
          <w:szCs w:val="20"/>
        </w:rPr>
        <w:t>Pancasila sebagai inti sari dari nilai budaya maasyaarakat Indonesai merupakan cita-cita moral bangsa yang memberikan kekuatan rohaniah dan pedoman</w:t>
      </w:r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r w:rsidR="00661BF1">
        <w:rPr>
          <w:rFonts w:ascii="Arial" w:eastAsia="Times New Roman" w:hAnsi="Arial" w:cs="Arial"/>
          <w:color w:val="2E2E2E"/>
          <w:sz w:val="20"/>
          <w:szCs w:val="20"/>
        </w:rPr>
        <w:t>bagi bangsa Indonesia baik dalam masyarakat berbangsa dan bernegara.</w:t>
      </w:r>
      <w:proofErr w:type="gramEnd"/>
    </w:p>
    <w:p w:rsidR="00B85ACA" w:rsidRPr="00CA6BE9" w:rsidRDefault="00B85ACA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 xml:space="preserve">Pancasila sebagai pandangan hidup bangsa sering disebut dengan istilah </w:t>
      </w:r>
      <w:r w:rsidRPr="00CA6BE9">
        <w:rPr>
          <w:rFonts w:ascii="Brush Script MT" w:eastAsia="Times New Roman" w:hAnsi="Brush Script MT" w:cs="Arial"/>
          <w:color w:val="2E2E2E"/>
          <w:sz w:val="28"/>
          <w:szCs w:val="28"/>
        </w:rPr>
        <w:t>way of life, weltanschauung</w:t>
      </w:r>
      <w:r w:rsidR="00CA6BE9" w:rsidRPr="00CA6BE9">
        <w:rPr>
          <w:rFonts w:ascii="Brush Script MT" w:eastAsia="Times New Roman" w:hAnsi="Brush Script MT" w:cs="Arial"/>
          <w:color w:val="2E2E2E"/>
          <w:sz w:val="28"/>
          <w:szCs w:val="28"/>
        </w:rPr>
        <w:t xml:space="preserve">, </w:t>
      </w:r>
      <w:r w:rsidR="00CA6BE9">
        <w:rPr>
          <w:rFonts w:ascii="Brush Script MT" w:eastAsia="Times New Roman" w:hAnsi="Brush Script MT" w:cs="Arial"/>
          <w:color w:val="2E2E2E"/>
          <w:sz w:val="28"/>
          <w:szCs w:val="28"/>
        </w:rPr>
        <w:t xml:space="preserve">Wel berarti </w:t>
      </w:r>
      <w:r w:rsidR="00CA6BE9" w:rsidRPr="00050100">
        <w:rPr>
          <w:rFonts w:ascii="Brush Script MT" w:eastAsia="Times New Roman" w:hAnsi="Brush Script MT" w:cs="Arial"/>
          <w:i/>
          <w:color w:val="2E2E2E"/>
          <w:sz w:val="28"/>
          <w:szCs w:val="28"/>
        </w:rPr>
        <w:t>dunia</w:t>
      </w:r>
      <w:r w:rsidR="00CA6BE9">
        <w:rPr>
          <w:rFonts w:ascii="Brush Script MT" w:eastAsia="Times New Roman" w:hAnsi="Brush Script MT" w:cs="Arial"/>
          <w:color w:val="2E2E2E"/>
          <w:sz w:val="28"/>
          <w:szCs w:val="28"/>
        </w:rPr>
        <w:t>, wanchauung berarti pandangan.</w:t>
      </w:r>
      <w:proofErr w:type="gramEnd"/>
      <w:r w:rsidR="00CA6BE9">
        <w:rPr>
          <w:rFonts w:ascii="Brush Script MT" w:eastAsia="Times New Roman" w:hAnsi="Brush Script MT" w:cs="Arial"/>
          <w:color w:val="2E2E2E"/>
          <w:sz w:val="28"/>
          <w:szCs w:val="28"/>
        </w:rPr>
        <w:t xml:space="preserve"> </w:t>
      </w:r>
      <w:r w:rsidR="00CA6BE9" w:rsidRPr="00CA6BE9">
        <w:rPr>
          <w:rFonts w:ascii="Arial" w:eastAsia="Times New Roman" w:hAnsi="Arial" w:cs="Arial"/>
          <w:color w:val="2E2E2E"/>
          <w:sz w:val="20"/>
          <w:szCs w:val="20"/>
        </w:rPr>
        <w:t xml:space="preserve">Hal </w:t>
      </w:r>
      <w:r w:rsidR="00CA6BE9">
        <w:rPr>
          <w:rFonts w:ascii="Arial" w:eastAsia="Times New Roman" w:hAnsi="Arial" w:cs="Arial"/>
          <w:color w:val="2E2E2E"/>
          <w:sz w:val="20"/>
          <w:szCs w:val="20"/>
        </w:rPr>
        <w:t>ini di ucapkan oleh I. Soekarno padaa tanggal 1 Juni 1945</w:t>
      </w:r>
    </w:p>
    <w:p w:rsidR="00B85ACA" w:rsidRDefault="00B85ACA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Dalam kedudukannya sebagai pandangan hidup bangsa, Pancasila digunakan sebagai petunjuk arah dan pedoman dalam segala kegiatan dan aktivitas hidup manusia dalam kehidupan sehari-hari, kehidupan bernegara.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</w:p>
    <w:p w:rsidR="00B85ACA" w:rsidRDefault="00B85ACA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Kedudukan Pancasila sebagai pandangan hidup bangsa,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adalah :</w:t>
      </w:r>
      <w:proofErr w:type="gramEnd"/>
    </w:p>
    <w:p w:rsidR="00B85ACA" w:rsidRDefault="00CA6BE9" w:rsidP="00B85ACA">
      <w:pPr>
        <w:pStyle w:val="ListParagraph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Kerangka </w:t>
      </w:r>
      <w:r w:rsidR="00B85ACA">
        <w:rPr>
          <w:rFonts w:ascii="Arial" w:eastAsia="Times New Roman" w:hAnsi="Arial" w:cs="Arial"/>
          <w:color w:val="2E2E2E"/>
          <w:sz w:val="20"/>
          <w:szCs w:val="20"/>
        </w:rPr>
        <w:t>Konsep dasar dari kehidupan yang dicita-citakan</w:t>
      </w:r>
    </w:p>
    <w:p w:rsidR="00B85ACA" w:rsidRDefault="00B85ACA" w:rsidP="00B85ACA">
      <w:pPr>
        <w:pStyle w:val="ListParagraph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Kristalisasi nilai yang diyakini kebenarannya oleh bangsa Indonesia dan menimbulkan tekad untuk mewjudkannya.</w:t>
      </w:r>
    </w:p>
    <w:p w:rsidR="00B85ACA" w:rsidRDefault="00B85ACA" w:rsidP="00B85ACA">
      <w:pPr>
        <w:pStyle w:val="ListParagraph"/>
        <w:numPr>
          <w:ilvl w:val="0"/>
          <w:numId w:val="12"/>
        </w:num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Jawaban terhadap tantangan dan hambaatan yang di hadaapi bangsa Indonesia dalam mewujudkan kehidupan yang lebih baik.</w:t>
      </w:r>
    </w:p>
    <w:p w:rsidR="00B85ACA" w:rsidRDefault="00B85ACA" w:rsidP="00B85ACA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B.  Arti Penting Pancasila sebagai Pandangan Hidup Bangsa</w:t>
      </w:r>
    </w:p>
    <w:p w:rsidR="00CA6BE9" w:rsidRDefault="00CA6BE9" w:rsidP="00B85ACA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ab/>
        <w:t xml:space="preserve">Arti penting Pancasila sebagai pandangan hidup bangsa dapat diidentifikasi sebagai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berikut :</w:t>
      </w:r>
      <w:proofErr w:type="gramEnd"/>
    </w:p>
    <w:p w:rsidR="00CA6BE9" w:rsidRDefault="00CA6BE9" w:rsidP="00CA6BE9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40" w:lineRule="auto"/>
        <w:ind w:left="1134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Kerangka acuan untuk membentuk karakter pribadi pancasilais</w:t>
      </w:r>
    </w:p>
    <w:p w:rsidR="00CA6BE9" w:rsidRDefault="00CA6BE9" w:rsidP="00CA6BE9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40" w:lineRule="auto"/>
        <w:ind w:left="1134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Petunjuk dalam memecahkan permasalahan yang di hadaapi bangsa</w:t>
      </w:r>
    </w:p>
    <w:p w:rsidR="00CA6BE9" w:rsidRDefault="00CA6BE9" w:rsidP="00CA6BE9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40" w:lineRule="auto"/>
        <w:ind w:left="1134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Petunjuk dan arah bagi bangsa Indonesia dalam segala bidang kegiatan adan aktivitas hidup manusia </w:t>
      </w:r>
    </w:p>
    <w:p w:rsidR="00CA6BE9" w:rsidRDefault="00CA6BE9" w:rsidP="00CA6BE9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40" w:lineRule="auto"/>
        <w:ind w:left="1134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Arahan bagi warga negara dalam melihat dan memanfaatkan potensi alam Indonesia</w:t>
      </w:r>
    </w:p>
    <w:p w:rsidR="00CA6BE9" w:rsidRDefault="00CA6BE9" w:rsidP="00CA6BE9">
      <w:pPr>
        <w:pStyle w:val="ListParagraph"/>
        <w:numPr>
          <w:ilvl w:val="0"/>
          <w:numId w:val="14"/>
        </w:numPr>
        <w:shd w:val="clear" w:color="auto" w:fill="FFFFFF"/>
        <w:tabs>
          <w:tab w:val="left" w:pos="284"/>
        </w:tabs>
        <w:spacing w:before="120" w:after="120" w:line="240" w:lineRule="auto"/>
        <w:ind w:left="1134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Pedoman bagi bangsa Indonesia dalam membangun diri sendiri dan menjalin hubunganndengan negara lain</w:t>
      </w:r>
    </w:p>
    <w:p w:rsidR="00CA6BE9" w:rsidRDefault="00CA6BE9" w:rsidP="00CA6BE9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</w:p>
    <w:p w:rsidR="00CA6BE9" w:rsidRPr="00050100" w:rsidRDefault="00CA6BE9" w:rsidP="00CA6BE9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u w:val="single"/>
        </w:rPr>
      </w:pPr>
      <w:bookmarkStart w:id="1" w:name="_GoBack"/>
      <w:bookmarkEnd w:id="1"/>
    </w:p>
    <w:p w:rsidR="00B85ACA" w:rsidRPr="00B85ACA" w:rsidRDefault="00B85ACA" w:rsidP="00B85ACA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</w:rPr>
      </w:pPr>
    </w:p>
    <w:p w:rsidR="00F71A39" w:rsidRDefault="00F55911" w:rsidP="00F55911">
      <w:pPr>
        <w:shd w:val="clear" w:color="auto" w:fill="FFFFFF"/>
        <w:tabs>
          <w:tab w:val="left" w:pos="284"/>
        </w:tabs>
        <w:spacing w:before="120" w:after="120" w:line="240" w:lineRule="auto"/>
        <w:ind w:left="426" w:hanging="142"/>
        <w:jc w:val="both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</w:p>
    <w:p w:rsidR="00F71A39" w:rsidRPr="00166EBB" w:rsidRDefault="00F71A39" w:rsidP="00F71A3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2E2E2E"/>
          <w:sz w:val="20"/>
          <w:szCs w:val="20"/>
        </w:rPr>
      </w:pPr>
      <w:r w:rsidRPr="00166EBB">
        <w:rPr>
          <w:rFonts w:ascii="Arial" w:eastAsia="Times New Roman" w:hAnsi="Arial" w:cs="Arial"/>
          <w:b/>
          <w:color w:val="2E2E2E"/>
          <w:sz w:val="20"/>
          <w:szCs w:val="20"/>
        </w:rPr>
        <w:t xml:space="preserve">TUGAS </w:t>
      </w:r>
      <w:r w:rsidR="00CA6BE9">
        <w:rPr>
          <w:rFonts w:ascii="Arial" w:eastAsia="Times New Roman" w:hAnsi="Arial" w:cs="Arial"/>
          <w:b/>
          <w:color w:val="2E2E2E"/>
          <w:sz w:val="20"/>
          <w:szCs w:val="20"/>
        </w:rPr>
        <w:t>KETIGA</w:t>
      </w:r>
    </w:p>
    <w:p w:rsidR="00F71A39" w:rsidRDefault="00F71A39" w:rsidP="00F71A3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/>
          <w:color w:val="2E2E2E"/>
          <w:sz w:val="20"/>
          <w:szCs w:val="20"/>
          <w:u w:val="single"/>
        </w:rPr>
      </w:pPr>
    </w:p>
    <w:p w:rsidR="00CA6BE9" w:rsidRDefault="00CA6BE9" w:rsidP="00C42D98">
      <w:pPr>
        <w:shd w:val="clear" w:color="auto" w:fill="FFFFFF"/>
        <w:tabs>
          <w:tab w:val="left" w:pos="3840"/>
        </w:tabs>
        <w:spacing w:before="240" w:after="240" w:line="240" w:lineRule="auto"/>
        <w:ind w:left="284"/>
        <w:rPr>
          <w:rFonts w:ascii="Arial" w:eastAsia="Times New Roman" w:hAnsi="Arial" w:cs="Arial"/>
          <w:i/>
          <w:color w:val="2E2E2E"/>
          <w:sz w:val="20"/>
          <w:szCs w:val="20"/>
        </w:rPr>
      </w:pPr>
      <w:r w:rsidRPr="00CA6BE9">
        <w:rPr>
          <w:rFonts w:ascii="Arial" w:eastAsia="Times New Roman" w:hAnsi="Arial" w:cs="Arial"/>
          <w:i/>
          <w:color w:val="2E2E2E"/>
          <w:sz w:val="20"/>
          <w:szCs w:val="20"/>
        </w:rPr>
        <w:t xml:space="preserve">Isilah dengan Jawaban yang </w:t>
      </w:r>
      <w:proofErr w:type="gramStart"/>
      <w:r w:rsidRPr="00CA6BE9">
        <w:rPr>
          <w:rFonts w:ascii="Arial" w:eastAsia="Times New Roman" w:hAnsi="Arial" w:cs="Arial"/>
          <w:i/>
          <w:color w:val="2E2E2E"/>
          <w:sz w:val="20"/>
          <w:szCs w:val="20"/>
        </w:rPr>
        <w:t>tepat !</w:t>
      </w:r>
      <w:r>
        <w:rPr>
          <w:rFonts w:ascii="Arial" w:eastAsia="Times New Roman" w:hAnsi="Arial" w:cs="Arial"/>
          <w:i/>
          <w:color w:val="2E2E2E"/>
          <w:sz w:val="20"/>
          <w:szCs w:val="20"/>
        </w:rPr>
        <w:tab/>
      </w:r>
      <w:proofErr w:type="gramEnd"/>
    </w:p>
    <w:p w:rsidR="00CA6BE9" w:rsidRDefault="00CA6BE9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Pandngan hidup bangsa dapat di sebut sebagai …………………… bangsa</w:t>
      </w:r>
    </w:p>
    <w:p w:rsidR="00CA6BE9" w:rsidRDefault="00CA6BE9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Dalam proses penjabaran </w:t>
      </w:r>
      <w:r w:rsidR="00661BF1">
        <w:rPr>
          <w:rFonts w:ascii="Arial" w:eastAsia="Times New Roman" w:hAnsi="Arial" w:cs="Arial"/>
          <w:color w:val="2E2E2E"/>
          <w:sz w:val="20"/>
          <w:szCs w:val="20"/>
        </w:rPr>
        <w:t>pada kehidupan modern antara pandangan hidup masyrakat dan pandangan hidup bangsa memiliki hubungan yang bersifat …..</w:t>
      </w:r>
    </w:p>
    <w:p w:rsidR="00661BF1" w:rsidRDefault="00661BF1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Pancasila sebelum di rumuskan menjadi dasar negara serta idiologi negara, nilai-nilainya terdapat pada……………….</w:t>
      </w:r>
    </w:p>
    <w:p w:rsidR="00661BF1" w:rsidRDefault="00661BF1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Pandangan hidup masyarakat tercermin dalam kehidupan negara yaitu ……………..</w:t>
      </w:r>
    </w:p>
    <w:p w:rsidR="00661BF1" w:rsidRDefault="00661BF1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Pandangan yang ada dalam masyaraakat Indonesia menjelma menjadi pandangan hidup bangsa yang terintis sejak ………</w:t>
      </w:r>
    </w:p>
    <w:p w:rsidR="00661BF1" w:rsidRDefault="00661BF1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 </w:t>
      </w:r>
      <w:r w:rsidR="006801E1">
        <w:rPr>
          <w:rFonts w:ascii="Arial" w:eastAsia="Times New Roman" w:hAnsi="Arial" w:cs="Arial"/>
          <w:color w:val="2E2E2E"/>
          <w:sz w:val="20"/>
          <w:szCs w:val="20"/>
        </w:rPr>
        <w:t>Kedudukan pncasila sebagai pandangan hidup bangsa adalah ……..</w:t>
      </w:r>
    </w:p>
    <w:p w:rsidR="006801E1" w:rsidRDefault="006801E1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Arti penting Pancasila sebagai pandangan hidup bangsa adalah</w:t>
      </w:r>
    </w:p>
    <w:p w:rsidR="006801E1" w:rsidRDefault="00122F5B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Pandangan hidup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Pancasila  bagi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bangsa Indonesia yang ber-Bhinneka Tunggal Ika harus merupkan asas . . . . </w:t>
      </w:r>
      <w:proofErr w:type="gramStart"/>
      <w:r>
        <w:rPr>
          <w:rFonts w:ascii="Arial" w:eastAsia="Times New Roman" w:hAnsi="Arial" w:cs="Arial"/>
          <w:color w:val="2E2E2E"/>
          <w:sz w:val="20"/>
          <w:szCs w:val="20"/>
        </w:rPr>
        <w:t>bangsa</w:t>
      </w:r>
      <w:proofErr w:type="gramEnd"/>
      <w:r>
        <w:rPr>
          <w:rFonts w:ascii="Arial" w:eastAsia="Times New Roman" w:hAnsi="Arial" w:cs="Arial"/>
          <w:color w:val="2E2E2E"/>
          <w:sz w:val="20"/>
          <w:szCs w:val="20"/>
        </w:rPr>
        <w:t xml:space="preserve"> sehingga tidak boleh mematikan ……</w:t>
      </w:r>
    </w:p>
    <w:p w:rsidR="00122F5B" w:rsidRDefault="00122F5B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 xml:space="preserve">Manusia sebagai makhluks Individu dan mahkluk social. </w:t>
      </w:r>
      <w:r w:rsidR="00C42D98">
        <w:rPr>
          <w:rFonts w:ascii="Arial" w:eastAsia="Times New Roman" w:hAnsi="Arial" w:cs="Arial"/>
          <w:color w:val="2E2E2E"/>
          <w:sz w:val="20"/>
          <w:szCs w:val="20"/>
        </w:rPr>
        <w:t>Yang artinya ….</w:t>
      </w:r>
    </w:p>
    <w:p w:rsidR="00C42D98" w:rsidRDefault="00C42D98" w:rsidP="00C42D98">
      <w:pPr>
        <w:pStyle w:val="ListParagraph"/>
        <w:numPr>
          <w:ilvl w:val="0"/>
          <w:numId w:val="15"/>
        </w:numPr>
        <w:shd w:val="clear" w:color="auto" w:fill="FFFFFF"/>
        <w:tabs>
          <w:tab w:val="left" w:pos="3840"/>
        </w:tabs>
        <w:spacing w:before="240" w:after="24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>
        <w:rPr>
          <w:rFonts w:ascii="Arial" w:eastAsia="Times New Roman" w:hAnsi="Arial" w:cs="Arial"/>
          <w:color w:val="2E2E2E"/>
          <w:sz w:val="20"/>
          <w:szCs w:val="20"/>
        </w:rPr>
        <w:t>Pancasila sering disebut dengan istilah ……. Yang artinya …………..</w:t>
      </w:r>
    </w:p>
    <w:p w:rsidR="00C42D98" w:rsidRPr="00C42D98" w:rsidRDefault="00C42D98" w:rsidP="00C42D98">
      <w:pPr>
        <w:shd w:val="clear" w:color="auto" w:fill="FFFFFF"/>
        <w:tabs>
          <w:tab w:val="left" w:pos="3840"/>
        </w:tabs>
        <w:spacing w:before="120" w:after="120" w:line="240" w:lineRule="auto"/>
        <w:ind w:left="284"/>
        <w:rPr>
          <w:rFonts w:ascii="Arial" w:eastAsia="Times New Roman" w:hAnsi="Arial" w:cs="Arial"/>
          <w:color w:val="2E2E2E"/>
          <w:sz w:val="20"/>
          <w:szCs w:val="20"/>
        </w:rPr>
      </w:pPr>
    </w:p>
    <w:bookmarkEnd w:id="0"/>
    <w:p w:rsidR="00CA6BE9" w:rsidRPr="00CA6BE9" w:rsidRDefault="00CA6BE9" w:rsidP="00CA6BE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</w:p>
    <w:sectPr w:rsidR="00CA6BE9" w:rsidRPr="00CA6BE9" w:rsidSect="00166EBB">
      <w:pgSz w:w="11907" w:h="16840" w:code="9"/>
      <w:pgMar w:top="851" w:right="851" w:bottom="1701" w:left="851" w:header="720" w:footer="720" w:gutter="0"/>
      <w:cols w:space="720" w:equalWidth="0">
        <w:col w:w="964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F9" w:rsidRDefault="00AA59F9" w:rsidP="00661BF1">
      <w:pPr>
        <w:spacing w:after="0" w:line="240" w:lineRule="auto"/>
      </w:pPr>
      <w:r>
        <w:separator/>
      </w:r>
    </w:p>
  </w:endnote>
  <w:endnote w:type="continuationSeparator" w:id="0">
    <w:p w:rsidR="00AA59F9" w:rsidRDefault="00AA59F9" w:rsidP="006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F9" w:rsidRDefault="00AA59F9" w:rsidP="00661BF1">
      <w:pPr>
        <w:spacing w:after="0" w:line="240" w:lineRule="auto"/>
      </w:pPr>
      <w:r>
        <w:separator/>
      </w:r>
    </w:p>
  </w:footnote>
  <w:footnote w:type="continuationSeparator" w:id="0">
    <w:p w:rsidR="00AA59F9" w:rsidRDefault="00AA59F9" w:rsidP="0066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FCA"/>
    <w:multiLevelType w:val="hybridMultilevel"/>
    <w:tmpl w:val="D8DE4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D31"/>
    <w:multiLevelType w:val="hybridMultilevel"/>
    <w:tmpl w:val="2BF476B4"/>
    <w:lvl w:ilvl="0" w:tplc="3E4EA5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44770"/>
    <w:multiLevelType w:val="hybridMultilevel"/>
    <w:tmpl w:val="C7301094"/>
    <w:lvl w:ilvl="0" w:tplc="01822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A608E8"/>
    <w:multiLevelType w:val="hybridMultilevel"/>
    <w:tmpl w:val="205CEBB8"/>
    <w:lvl w:ilvl="0" w:tplc="CBA0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06F02"/>
    <w:multiLevelType w:val="hybridMultilevel"/>
    <w:tmpl w:val="DC30BBEE"/>
    <w:lvl w:ilvl="0" w:tplc="C812E7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F73BF8"/>
    <w:multiLevelType w:val="hybridMultilevel"/>
    <w:tmpl w:val="A9DAB064"/>
    <w:lvl w:ilvl="0" w:tplc="785E45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FD1E84"/>
    <w:multiLevelType w:val="hybridMultilevel"/>
    <w:tmpl w:val="76FC3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2CD4"/>
    <w:multiLevelType w:val="hybridMultilevel"/>
    <w:tmpl w:val="0DAE0DD2"/>
    <w:lvl w:ilvl="0" w:tplc="97506E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9B122C"/>
    <w:multiLevelType w:val="hybridMultilevel"/>
    <w:tmpl w:val="5186FF2E"/>
    <w:lvl w:ilvl="0" w:tplc="E6BEA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92702"/>
    <w:multiLevelType w:val="hybridMultilevel"/>
    <w:tmpl w:val="BAA61BE8"/>
    <w:lvl w:ilvl="0" w:tplc="E4846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C97832"/>
    <w:multiLevelType w:val="hybridMultilevel"/>
    <w:tmpl w:val="EF40FD3E"/>
    <w:lvl w:ilvl="0" w:tplc="867EF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AD1140"/>
    <w:multiLevelType w:val="hybridMultilevel"/>
    <w:tmpl w:val="589AA1BC"/>
    <w:lvl w:ilvl="0" w:tplc="65B083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7A6E29"/>
    <w:multiLevelType w:val="hybridMultilevel"/>
    <w:tmpl w:val="E03E4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C4932"/>
    <w:multiLevelType w:val="hybridMultilevel"/>
    <w:tmpl w:val="BE80C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77699"/>
    <w:multiLevelType w:val="hybridMultilevel"/>
    <w:tmpl w:val="0F06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05"/>
    <w:rsid w:val="0004124A"/>
    <w:rsid w:val="00050100"/>
    <w:rsid w:val="000B4C15"/>
    <w:rsid w:val="00122F5B"/>
    <w:rsid w:val="00166EBB"/>
    <w:rsid w:val="00496936"/>
    <w:rsid w:val="004F43CD"/>
    <w:rsid w:val="00514DB6"/>
    <w:rsid w:val="0057246C"/>
    <w:rsid w:val="00596680"/>
    <w:rsid w:val="00661BF1"/>
    <w:rsid w:val="006801E1"/>
    <w:rsid w:val="007655C7"/>
    <w:rsid w:val="007C36AD"/>
    <w:rsid w:val="007D04FD"/>
    <w:rsid w:val="008100D5"/>
    <w:rsid w:val="00851407"/>
    <w:rsid w:val="0097003B"/>
    <w:rsid w:val="00A04A56"/>
    <w:rsid w:val="00A80E27"/>
    <w:rsid w:val="00AA59F9"/>
    <w:rsid w:val="00AB0588"/>
    <w:rsid w:val="00B028A7"/>
    <w:rsid w:val="00B85ACA"/>
    <w:rsid w:val="00BF524D"/>
    <w:rsid w:val="00C42D98"/>
    <w:rsid w:val="00C7705B"/>
    <w:rsid w:val="00CA6BE9"/>
    <w:rsid w:val="00D96B05"/>
    <w:rsid w:val="00E70A82"/>
    <w:rsid w:val="00F55911"/>
    <w:rsid w:val="00F71A39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author">
    <w:name w:val="post-author"/>
    <w:basedOn w:val="DefaultParagraphFont"/>
    <w:rsid w:val="00D96B05"/>
  </w:style>
  <w:style w:type="character" w:customStyle="1" w:styleId="fn">
    <w:name w:val="fn"/>
    <w:basedOn w:val="DefaultParagraphFont"/>
    <w:rsid w:val="00D96B05"/>
  </w:style>
  <w:style w:type="character" w:styleId="Hyperlink">
    <w:name w:val="Hyperlink"/>
    <w:basedOn w:val="DefaultParagraphFont"/>
    <w:uiPriority w:val="99"/>
    <w:semiHidden/>
    <w:unhideWhenUsed/>
    <w:rsid w:val="00D96B05"/>
    <w:rPr>
      <w:color w:val="0000FF"/>
      <w:u w:val="single"/>
    </w:rPr>
  </w:style>
  <w:style w:type="character" w:customStyle="1" w:styleId="post-timestamp">
    <w:name w:val="post-timestamp"/>
    <w:basedOn w:val="DefaultParagraphFont"/>
    <w:rsid w:val="00D96B05"/>
  </w:style>
  <w:style w:type="character" w:customStyle="1" w:styleId="label-head">
    <w:name w:val="label-head"/>
    <w:basedOn w:val="DefaultParagraphFont"/>
    <w:rsid w:val="00D96B05"/>
  </w:style>
  <w:style w:type="paragraph" w:styleId="BalloonText">
    <w:name w:val="Balloon Text"/>
    <w:basedOn w:val="Normal"/>
    <w:link w:val="BalloonTextChar"/>
    <w:uiPriority w:val="99"/>
    <w:semiHidden/>
    <w:unhideWhenUsed/>
    <w:rsid w:val="00D9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C15"/>
    <w:pPr>
      <w:ind w:left="720"/>
      <w:contextualSpacing/>
    </w:pPr>
  </w:style>
  <w:style w:type="table" w:styleId="TableGrid">
    <w:name w:val="Table Grid"/>
    <w:basedOn w:val="TableNormal"/>
    <w:uiPriority w:val="59"/>
    <w:rsid w:val="00FE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BF1"/>
  </w:style>
  <w:style w:type="paragraph" w:styleId="Footer">
    <w:name w:val="footer"/>
    <w:basedOn w:val="Normal"/>
    <w:link w:val="FooterChar"/>
    <w:uiPriority w:val="99"/>
    <w:unhideWhenUsed/>
    <w:rsid w:val="0066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author">
    <w:name w:val="post-author"/>
    <w:basedOn w:val="DefaultParagraphFont"/>
    <w:rsid w:val="00D96B05"/>
  </w:style>
  <w:style w:type="character" w:customStyle="1" w:styleId="fn">
    <w:name w:val="fn"/>
    <w:basedOn w:val="DefaultParagraphFont"/>
    <w:rsid w:val="00D96B05"/>
  </w:style>
  <w:style w:type="character" w:styleId="Hyperlink">
    <w:name w:val="Hyperlink"/>
    <w:basedOn w:val="DefaultParagraphFont"/>
    <w:uiPriority w:val="99"/>
    <w:semiHidden/>
    <w:unhideWhenUsed/>
    <w:rsid w:val="00D96B05"/>
    <w:rPr>
      <w:color w:val="0000FF"/>
      <w:u w:val="single"/>
    </w:rPr>
  </w:style>
  <w:style w:type="character" w:customStyle="1" w:styleId="post-timestamp">
    <w:name w:val="post-timestamp"/>
    <w:basedOn w:val="DefaultParagraphFont"/>
    <w:rsid w:val="00D96B05"/>
  </w:style>
  <w:style w:type="character" w:customStyle="1" w:styleId="label-head">
    <w:name w:val="label-head"/>
    <w:basedOn w:val="DefaultParagraphFont"/>
    <w:rsid w:val="00D96B05"/>
  </w:style>
  <w:style w:type="paragraph" w:styleId="BalloonText">
    <w:name w:val="Balloon Text"/>
    <w:basedOn w:val="Normal"/>
    <w:link w:val="BalloonTextChar"/>
    <w:uiPriority w:val="99"/>
    <w:semiHidden/>
    <w:unhideWhenUsed/>
    <w:rsid w:val="00D9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C15"/>
    <w:pPr>
      <w:ind w:left="720"/>
      <w:contextualSpacing/>
    </w:pPr>
  </w:style>
  <w:style w:type="table" w:styleId="TableGrid">
    <w:name w:val="Table Grid"/>
    <w:basedOn w:val="TableNormal"/>
    <w:uiPriority w:val="59"/>
    <w:rsid w:val="00FE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BF1"/>
  </w:style>
  <w:style w:type="paragraph" w:styleId="Footer">
    <w:name w:val="footer"/>
    <w:basedOn w:val="Normal"/>
    <w:link w:val="FooterChar"/>
    <w:uiPriority w:val="99"/>
    <w:unhideWhenUsed/>
    <w:rsid w:val="0066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1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3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1710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52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9075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9405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7133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98417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64738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39037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83402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41085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897491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67175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101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1880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72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4898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92490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9141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5828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0588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993215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53375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2426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74141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90151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6963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37333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79420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10922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06608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782024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84185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612462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4571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435824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06115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65134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372164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4620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0834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542624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94477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564084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55961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73699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06297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775733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11523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637353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55701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2320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003501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97962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31697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282983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7016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03167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62181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48368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364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21424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8276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2430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4240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52873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377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450853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97675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827790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8119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024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909861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6057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802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237222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658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2861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385779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7032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75522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48339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90435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11139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293318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68847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41587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82618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135483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013548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188129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96772">
                                                      <w:marLeft w:val="4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88894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98395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48935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4450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470731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075641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57017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6190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18008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99005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799522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434317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531503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27634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044582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630534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29080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332974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30250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338956">
                                                      <w:marLeft w:val="5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2020-07-24T01:26:00Z</cp:lastPrinted>
  <dcterms:created xsi:type="dcterms:W3CDTF">2020-07-24T01:20:00Z</dcterms:created>
  <dcterms:modified xsi:type="dcterms:W3CDTF">2020-07-24T01:27:00Z</dcterms:modified>
</cp:coreProperties>
</file>